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0"/>
        <w:rPr>
          <w:rFonts w:ascii="Verdana" w:cs="Verdana" w:hAnsi="Verdana" w:eastAsia="Verdana"/>
          <w:b w:val="1"/>
          <w:bCs w:val="1"/>
          <w:u w:color="000000"/>
          <w14:textOutline w14:w="12700" w14:cap="flat">
            <w14:noFill/>
            <w14:miter w14:lim="400000"/>
          </w14:textOutline>
        </w:rPr>
      </w:pPr>
      <w:r>
        <w:rPr>
          <w:rFonts w:ascii="Verdana" w:hAnsi="Verdana"/>
          <w:b w:val="1"/>
          <w:bCs w:val="1"/>
          <w:u w:color="000000"/>
          <w:rtl w:val="0"/>
          <w:lang w:val="en-US"/>
          <w14:textOutline w14:w="12700" w14:cap="flat">
            <w14:noFill/>
            <w14:miter w14:lim="400000"/>
          </w14:textOutline>
        </w:rPr>
        <w:t xml:space="preserve">Jame Routley CV </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b w:val="1"/>
          <w:bCs w:val="1"/>
          <w:outline w:val="0"/>
          <w:color w:val="212121"/>
          <w:u w:color="212121"/>
          <w:rtl w:val="0"/>
          <w:lang w:val="en-US"/>
          <w14:textOutline w14:w="12700" w14:cap="flat">
            <w14:noFill/>
            <w14:miter w14:lim="400000"/>
          </w14:textOutline>
          <w14:textFill>
            <w14:solidFill>
              <w14:srgbClr w14:val="212121"/>
            </w14:solidFill>
          </w14:textFill>
        </w:rPr>
        <w:t>Selected Exhibitions</w:t>
      </w: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 xml:space="preserve"> </w:t>
        <w:tab/>
        <w:tab/>
        <w:tab/>
        <w:tab/>
        <w:tab/>
        <w:tab/>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2021 - The Royal Society of Portrait Painters Exhibition, Mall Galleries, London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 xml:space="preserve">2020 - Small Is Beautiful, Flowers Gallery, London </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 xml:space="preserve">2020 - BP Portrait Award, National Portrait Gallery, London </w:t>
        <w:tab/>
        <w:tab/>
        <w:tab/>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2020 -</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The Royal Society of Portrait Painters Exhibition, Mall Galleries, London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2019 - The Ruth Borchard self portrait prize, Piano Nobile Gallery, London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2019 - The Royal Society of Portrait Painters Exhibition, Mall Galleries, London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2018 - The Royal Society of Portrait Painters Exhibition, Mall Galleries, London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2018 - Columbia Threadneedle Prize 2018, Mall Galleries, London</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2017 - The Royal Society of Portrait Painters Exhibition, Mall Galleries, London</w:t>
      </w:r>
    </w:p>
    <w:p>
      <w:pPr>
        <w:pStyle w:val="Body A"/>
        <w:spacing w:before="0"/>
        <w:rPr>
          <w:rFonts w:ascii="Verdana" w:cs="Verdana" w:hAnsi="Verdana" w:eastAsia="Verdana"/>
          <w:outline w:val="0"/>
          <w:color w:val="212121"/>
          <w:u w:color="212121"/>
          <w:lang w:val="pt-PT"/>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pt-PT"/>
          <w14:textOutline w14:w="12700" w14:cap="flat">
            <w14:noFill/>
            <w14:miter w14:lim="400000"/>
          </w14:textOutline>
          <w14:textFill>
            <w14:solidFill>
              <w14:srgbClr w14:val="212121"/>
            </w14:solidFill>
          </w14:textFill>
        </w:rPr>
        <w:t>2015 - Figurativas 15, European Museum of Modern Art, MEAM, Barcelona</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de-DE"/>
          <w14:textOutline w14:w="12700" w14:cap="flat">
            <w14:noFill/>
            <w14:miter w14:lim="400000"/>
          </w14:textOutline>
          <w14:textFill>
            <w14:solidFill>
              <w14:srgbClr w14:val="212121"/>
            </w14:solidFill>
          </w14:textFill>
        </w:rPr>
        <w:t xml:space="preserve">2015 - Self, Fine Art Commissions, </w:t>
      </w: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Duke Street, London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2015 - Contemporary Masters, Fine Art Commissions, Duke Street, London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2014 - Christmas Exhibition, Fine Art Commissions, Duke Street, London</w:t>
      </w:r>
    </w:p>
    <w:p>
      <w:pPr>
        <w:pStyle w:val="Body A"/>
        <w:spacing w:before="0"/>
        <w:rPr>
          <w:rFonts w:ascii="Verdana" w:cs="Verdana" w:hAnsi="Verdana" w:eastAsia="Verdana"/>
          <w:outline w:val="0"/>
          <w:color w:val="212121"/>
          <w:u w:color="212121"/>
          <w:lang w:val="fr-FR"/>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fr-FR"/>
          <w14:textOutline w14:w="12700" w14:cap="flat">
            <w14:noFill/>
            <w14:miter w14:lim="400000"/>
          </w14:textOutline>
          <w14:textFill>
            <w14:solidFill>
              <w14:srgbClr w14:val="212121"/>
            </w14:solidFill>
          </w14:textFill>
        </w:rPr>
        <w:t>2014 - The Portrait Gala, Mystery Portrait Postcard, National Portrait Gallery</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2013 - The Royal Society of Portrait Painters Exhibition, Mall Galleries, London</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p>
    <w:p>
      <w:pPr>
        <w:pStyle w:val="Body A"/>
        <w:spacing w:before="0"/>
        <w:rPr>
          <w:rFonts w:ascii="Verdana" w:cs="Verdana" w:hAnsi="Verdana" w:eastAsia="Verdana"/>
          <w:outline w:val="0"/>
          <w:color w:val="212121"/>
          <w:u w:color="212121"/>
          <w:lang w:val="fr-FR"/>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fr-FR"/>
          <w14:textOutline w14:w="12700" w14:cap="flat">
            <w14:noFill/>
            <w14:miter w14:lim="400000"/>
          </w14:textOutline>
          <w14:textFill>
            <w14:solidFill>
              <w14:srgbClr w14:val="212121"/>
            </w14:solidFill>
          </w14:textFill>
        </w:rPr>
        <w:t>2013 - BP Portrait Award, Royal Albert Memorial Museum, Exeter</w:t>
      </w:r>
    </w:p>
    <w:p>
      <w:pPr>
        <w:pStyle w:val="Body A"/>
        <w:spacing w:before="0"/>
        <w:rPr>
          <w:rFonts w:ascii="Verdana" w:cs="Verdana" w:hAnsi="Verdana" w:eastAsia="Verdana"/>
          <w:outline w:val="0"/>
          <w:color w:val="212121"/>
          <w:u w:color="212121"/>
          <w:lang w:val="fr-FR"/>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fr-FR"/>
          <w14:textOutline w14:w="12700" w14:cap="flat">
            <w14:noFill/>
            <w14:miter w14:lim="400000"/>
          </w14:textOutline>
          <w14:textFill>
            <w14:solidFill>
              <w14:srgbClr w14:val="212121"/>
            </w14:solidFill>
          </w14:textFill>
        </w:rPr>
        <w:t>2012/2013 - BP Portrait Award, Scottish National Portrait Gallery, Edinburgh</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fr-FR"/>
          <w14:textOutline w14:w="12700" w14:cap="flat">
            <w14:noFill/>
            <w14:miter w14:lim="400000"/>
          </w14:textOutline>
          <w14:textFill>
            <w14:solidFill>
              <w14:srgbClr w14:val="212121"/>
            </w14:solidFill>
          </w14:textFill>
        </w:rPr>
        <w:t>2012 - BP Portrait Award, National Portrait Gallery, London</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2012 - The Royal Society of Portrait Painters Exhibition, Mall Galleries, London</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2012 - Group Show, GPF Gallery, Newport</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2011 - Welsh Landscape Exhibition, Barnabas Gallery, Newport</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2011 - 'I know a place', Flowers East Gallery, London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2011 - The Royal Society of Portrait Painters Exhibition, Mall Galleries, London</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2011 - Group Exhibition, One Alfred Place, London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2010 - Group Exhibition, One Alfred Place, London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2010 - Changing Faces Newport Museum and Art Gallery</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2009 - Epoch w14, Solo show, Talgarth Road Studio, London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2009 - Ovarian Cancer Action Charity Auction, BAFTA, London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2009 - Group Show, GPF Gallery, Newport</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2005 - Solo Show, GPF Gallery, Newport</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b w:val="1"/>
          <w:bCs w:val="1"/>
          <w:outline w:val="0"/>
          <w:color w:val="212121"/>
          <w:u w:color="212121"/>
          <w:rtl w:val="0"/>
          <w:lang w:val="en-US"/>
          <w14:textOutline w14:w="12700" w14:cap="flat">
            <w14:noFill/>
            <w14:miter w14:lim="400000"/>
          </w14:textOutline>
          <w14:textFill>
            <w14:solidFill>
              <w14:srgbClr w14:val="212121"/>
            </w14:solidFill>
          </w14:textFill>
        </w:rPr>
        <w:t>Awards</w:t>
      </w: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 xml:space="preserve"> </w:t>
        <w:tab/>
        <w:tab/>
        <w:tab/>
        <w:tab/>
        <w:tab/>
        <w:tab/>
        <w:tab/>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2019 -</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S</w:t>
      </w: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elf portrait Purchased for the</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 xml:space="preserve">Ruth Borchard permanent Collection, Ruth Borchard self portrait prize           </w:t>
        <w:tab/>
        <w:tab/>
        <w:tab/>
        <w:tab/>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2017 - The De</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Laszlo Foundation Award, The Royal Society of Portrait Painters</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2015 - Honourable Mention,</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r>
        <w:rPr>
          <w:rFonts w:ascii="Verdana" w:hAnsi="Verdana"/>
          <w:outline w:val="0"/>
          <w:color w:val="212121"/>
          <w:u w:color="212121"/>
          <w:rtl w:val="0"/>
          <w:lang w:val="pt-PT"/>
          <w14:textOutline w14:w="12700" w14:cap="flat">
            <w14:noFill/>
            <w14:miter w14:lim="400000"/>
          </w14:textOutline>
          <w14:textFill>
            <w14:solidFill>
              <w14:srgbClr w14:val="212121"/>
            </w14:solidFill>
          </w14:textFill>
        </w:rPr>
        <w:t>Figurativas 15,</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MEAM</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r>
        <w:rPr>
          <w:rFonts w:ascii="Verdana" w:hAnsi="Verdana"/>
          <w:outline w:val="0"/>
          <w:color w:val="212121"/>
          <w:u w:color="212121"/>
          <w:rtl w:val="0"/>
          <w:lang w:val="es-ES_tradnl"/>
          <w14:textOutline w14:w="12700" w14:cap="flat">
            <w14:noFill/>
            <w14:miter w14:lim="400000"/>
          </w14:textOutline>
          <w14:textFill>
            <w14:solidFill>
              <w14:srgbClr w14:val="212121"/>
            </w14:solidFill>
          </w14:textFill>
        </w:rPr>
        <w:t xml:space="preserve">Barcelona </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2012 - BP Portrait Award, Young</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r>
        <w:rPr>
          <w:rFonts w:ascii="Verdana" w:hAnsi="Verdana"/>
          <w:outline w:val="0"/>
          <w:color w:val="212121"/>
          <w:u w:color="212121"/>
          <w:rtl w:val="0"/>
          <w:lang w:val="fr-FR"/>
          <w14:textOutline w14:w="12700" w14:cap="flat">
            <w14:noFill/>
            <w14:miter w14:lim="400000"/>
          </w14:textOutline>
          <w14:textFill>
            <w14:solidFill>
              <w14:srgbClr w14:val="212121"/>
            </w14:solidFill>
          </w14:textFill>
        </w:rPr>
        <w:t>Artist Award, National Portrait Gallery</w:t>
      </w: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w:t>
      </w:r>
    </w:p>
    <w:p>
      <w:pPr>
        <w:pStyle w:val="Body A"/>
        <w:spacing w:before="0"/>
        <w:ind w:left="5760" w:firstLin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b w:val="1"/>
          <w:bCs w:val="1"/>
          <w:outline w:val="0"/>
          <w:color w:val="212121"/>
          <w:u w:color="212121"/>
          <w:rtl w:val="0"/>
          <w:lang w:val="en-US"/>
          <w14:textOutline w14:w="12700" w14:cap="flat">
            <w14:noFill/>
            <w14:miter w14:lim="400000"/>
          </w14:textOutline>
          <w14:textFill>
            <w14:solidFill>
              <w14:srgbClr w14:val="212121"/>
            </w14:solidFill>
          </w14:textFill>
        </w:rPr>
        <w:t>Collections</w:t>
      </w: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 xml:space="preserve"> </w:t>
        <w:tab/>
        <w:tab/>
        <w:tab/>
        <w:tab/>
        <w:tab/>
        <w:tab/>
      </w:r>
    </w:p>
    <w:p>
      <w:pPr>
        <w:pStyle w:val="Body A"/>
        <w:spacing w:before="0"/>
        <w:rPr>
          <w:rFonts w:ascii="Verdana" w:cs="Verdana" w:hAnsi="Verdana" w:eastAsia="Verdana"/>
          <w:outline w:val="0"/>
          <w:color w:val="212121"/>
          <w:u w:color="212121"/>
          <w:lang w:val="fr-FR"/>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fr-FR"/>
          <w14:textOutline w14:w="12700" w14:cap="flat">
            <w14:noFill/>
            <w14:miter w14:lim="400000"/>
          </w14:textOutline>
          <w14:textFill>
            <w14:solidFill>
              <w14:srgbClr w14:val="212121"/>
            </w14:solidFill>
          </w14:textFill>
        </w:rPr>
        <w:t>Ruth Borchard Next Generation Collection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Standard Chartered Art Collection</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The Joint Services Command and Staff College</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Arial Unicode MS" w:hAnsi="Arial Unicode MS" w:hint="default"/>
          <w:outline w:val="0"/>
          <w:color w:val="212121"/>
          <w:u w:color="212121"/>
          <w:rtl w:val="0"/>
          <w:lang w:val="en-US"/>
          <w14:textOutline w14:w="12700" w14:cap="flat">
            <w14:noFill/>
            <w14:miter w14:lim="400000"/>
          </w14:textOutline>
          <w14:textFill>
            <w14:solidFill>
              <w14:srgbClr w14:val="212121"/>
            </w14:solidFill>
          </w14:textFill>
        </w:rPr>
        <w:t>​</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outline w:val="0"/>
          <w:color w:val="212121"/>
          <w:u w:color="212121"/>
          <w:rtl w:val="0"/>
          <w:lang w:val="en-US"/>
          <w14:textOutline w14:w="12700" w14:cap="flat">
            <w14:noFill/>
            <w14:miter w14:lim="400000"/>
          </w14:textOutline>
          <w14:textFill>
            <w14:solidFill>
              <w14:srgbClr w14:val="212121"/>
            </w14:solidFill>
          </w14:textFill>
        </w:rPr>
        <w:t>Jamie is available for Commissions. His studio is in London where he lives with his wife and two young daughters.</w:t>
      </w:r>
    </w:p>
    <w:p>
      <w:pPr>
        <w:pStyle w:val="Body A"/>
        <w:spacing w:before="0"/>
        <w:rPr>
          <w:rFonts w:ascii="Verdana" w:cs="Verdana" w:hAnsi="Verdana" w:eastAsia="Verdana"/>
          <w:outline w:val="0"/>
          <w:color w:val="212121"/>
          <w:u w:color="212121"/>
          <w14:textOutline w14:w="12700" w14:cap="flat">
            <w14:noFill/>
            <w14:miter w14:lim="400000"/>
          </w14:textOutline>
          <w14:textFill>
            <w14:solidFill>
              <w14:srgbClr w14:val="212121"/>
            </w14:solidFill>
          </w14:textFill>
        </w:rPr>
      </w:pPr>
      <w:r>
        <w:rPr>
          <w:rFonts w:ascii="Verdana" w:hAnsi="Verdana" w:hint="default"/>
          <w:outline w:val="0"/>
          <w:color w:val="212121"/>
          <w:u w:color="212121"/>
          <w:rtl w:val="0"/>
          <w:lang w:val="en-US"/>
          <w14:textOutline w14:w="12700" w14:cap="flat">
            <w14:noFill/>
            <w14:miter w14:lim="400000"/>
          </w14:textOutline>
          <w14:textFill>
            <w14:solidFill>
              <w14:srgbClr w14:val="212121"/>
            </w14:solidFill>
          </w14:textFill>
        </w:rPr>
        <w:t xml:space="preserve">                                                                                                                  </w:t>
      </w:r>
    </w:p>
    <w:p>
      <w:pPr>
        <w:pStyle w:val="Body A"/>
        <w:spacing w:before="0"/>
        <w:rPr>
          <w:outline w:val="0"/>
          <w:color w:val="212121"/>
          <w:sz w:val="22"/>
          <w:szCs w:val="22"/>
          <w:u w:color="212121"/>
          <w14:textFill>
            <w14:solidFill>
              <w14:srgbClr w14:val="212121"/>
            </w14:solidFill>
          </w14:textFill>
        </w:rPr>
      </w:pPr>
    </w:p>
    <w:p>
      <w:pPr>
        <w:pStyle w:val="Body A"/>
        <w:spacing w:before="0"/>
        <w:rPr>
          <w:outline w:val="0"/>
          <w:color w:val="212121"/>
          <w:sz w:val="22"/>
          <w:szCs w:val="22"/>
          <w:u w:color="212121"/>
          <w14:textFill>
            <w14:solidFill>
              <w14:srgbClr w14:val="212121"/>
            </w14:solidFill>
          </w14:textFill>
        </w:rPr>
      </w:pPr>
    </w:p>
    <w:p>
      <w:pPr>
        <w:pStyle w:val="Body A"/>
        <w:spacing w:before="0"/>
        <w:rPr>
          <w:b w:val="1"/>
          <w:bCs w:val="1"/>
          <w:outline w:val="0"/>
          <w:color w:val="212121"/>
          <w:sz w:val="22"/>
          <w:szCs w:val="22"/>
          <w:u w:color="212121"/>
          <w:lang w:val="fr-FR"/>
          <w14:textFill>
            <w14:solidFill>
              <w14:srgbClr w14:val="212121"/>
            </w14:solidFill>
          </w14:textFill>
        </w:rPr>
      </w:pPr>
      <w:r>
        <w:rPr>
          <w:b w:val="1"/>
          <w:bCs w:val="1"/>
          <w:outline w:val="0"/>
          <w:color w:val="212121"/>
          <w:sz w:val="22"/>
          <w:szCs w:val="22"/>
          <w:u w:color="212121"/>
          <w:rtl w:val="0"/>
          <w:lang w:val="fr-FR"/>
          <w14:textFill>
            <w14:solidFill>
              <w14:srgbClr w14:val="212121"/>
            </w14:solidFill>
          </w14:textFill>
        </w:rPr>
        <w:t>Biography</w:t>
      </w:r>
    </w:p>
    <w:p>
      <w:pPr>
        <w:pStyle w:val="Body A"/>
        <w:spacing w:before="0"/>
        <w:rPr>
          <w:outline w:val="0"/>
          <w:color w:val="212121"/>
          <w:sz w:val="22"/>
          <w:szCs w:val="22"/>
          <w:u w:color="212121"/>
          <w14:textFill>
            <w14:solidFill>
              <w14:srgbClr w14:val="212121"/>
            </w14:solidFill>
          </w14:textFill>
        </w:rPr>
      </w:pPr>
    </w:p>
    <w:p>
      <w:pPr>
        <w:pStyle w:val="Body A"/>
        <w:spacing w:before="0"/>
        <w:rPr>
          <w:outline w:val="0"/>
          <w:color w:val="212121"/>
          <w:sz w:val="22"/>
          <w:szCs w:val="22"/>
          <w:u w:color="212121"/>
          <w14:textFill>
            <w14:solidFill>
              <w14:srgbClr w14:val="212121"/>
            </w14:solidFill>
          </w14:textFill>
        </w:rPr>
      </w:pPr>
      <w:r>
        <w:rPr>
          <w:outline w:val="0"/>
          <w:color w:val="212121"/>
          <w:sz w:val="22"/>
          <w:szCs w:val="22"/>
          <w:u w:color="212121"/>
          <w:rtl w:val="0"/>
          <w:lang w:val="en-US"/>
          <w14:textFill>
            <w14:solidFill>
              <w14:srgbClr w14:val="212121"/>
            </w14:solidFill>
          </w14:textFill>
        </w:rPr>
        <w:t>Jamie Routley was born in Newport, South Wales in 1982 and educated entirely in the Welsh language at Ysgol Gyfun Gwynllyw. He completed a BA honours degree in Illustration at Swindon College, before leaving the UK in 2004 to study under the American painter Charles H. Cecil in Florence, Italy (2004 - 2008)</w:t>
      </w:r>
    </w:p>
    <w:p>
      <w:pPr>
        <w:pStyle w:val="Body A"/>
        <w:spacing w:before="0"/>
        <w:rPr>
          <w:outline w:val="0"/>
          <w:color w:val="212121"/>
          <w:sz w:val="22"/>
          <w:szCs w:val="22"/>
          <w:u w:color="212121"/>
          <w14:textFill>
            <w14:solidFill>
              <w14:srgbClr w14:val="212121"/>
            </w14:solidFill>
          </w14:textFill>
        </w:rPr>
      </w:pPr>
    </w:p>
    <w:p>
      <w:pPr>
        <w:pStyle w:val="Body A"/>
        <w:spacing w:before="0"/>
        <w:rPr>
          <w:outline w:val="0"/>
          <w:color w:val="212121"/>
          <w:sz w:val="22"/>
          <w:szCs w:val="22"/>
          <w:u w:color="212121"/>
          <w14:textFill>
            <w14:solidFill>
              <w14:srgbClr w14:val="212121"/>
            </w14:solidFill>
          </w14:textFill>
        </w:rPr>
      </w:pPr>
      <w:r>
        <w:rPr>
          <w:outline w:val="0"/>
          <w:color w:val="212121"/>
          <w:sz w:val="22"/>
          <w:szCs w:val="22"/>
          <w:u w:color="212121"/>
          <w:rtl w:val="0"/>
          <w:lang w:val="en-US"/>
          <w14:textFill>
            <w14:solidFill>
              <w14:srgbClr w14:val="212121"/>
            </w14:solidFill>
          </w14:textFill>
        </w:rPr>
        <w:t xml:space="preserve">Following a short period in Sweden and Wales, Jamie moved to London in 2009, where he still lives with his wife and two young daughters. </w:t>
      </w:r>
    </w:p>
    <w:p>
      <w:pPr>
        <w:pStyle w:val="Body A"/>
        <w:spacing w:before="0"/>
        <w:rPr>
          <w:outline w:val="0"/>
          <w:color w:val="212121"/>
          <w:sz w:val="22"/>
          <w:szCs w:val="22"/>
          <w:u w:color="212121"/>
          <w14:textFill>
            <w14:solidFill>
              <w14:srgbClr w14:val="212121"/>
            </w14:solidFill>
          </w14:textFill>
        </w:rPr>
      </w:pPr>
    </w:p>
    <w:p>
      <w:pPr>
        <w:pStyle w:val="Body A"/>
        <w:spacing w:before="0"/>
        <w:rPr>
          <w:outline w:val="0"/>
          <w:color w:val="212121"/>
          <w:sz w:val="22"/>
          <w:szCs w:val="22"/>
          <w:u w:color="212121"/>
          <w14:textFill>
            <w14:solidFill>
              <w14:srgbClr w14:val="212121"/>
            </w14:solidFill>
          </w14:textFill>
        </w:rPr>
      </w:pPr>
      <w:r>
        <w:rPr>
          <w:outline w:val="0"/>
          <w:color w:val="212121"/>
          <w:sz w:val="22"/>
          <w:szCs w:val="22"/>
          <w:u w:color="212121"/>
          <w:rtl w:val="0"/>
          <w:lang w:val="en-US"/>
          <w14:textFill>
            <w14:solidFill>
              <w14:srgbClr w14:val="212121"/>
            </w14:solidFill>
          </w14:textFill>
        </w:rPr>
        <w:t>​</w:t>
      </w:r>
      <w:r>
        <w:rPr>
          <w:outline w:val="0"/>
          <w:color w:val="212121"/>
          <w:sz w:val="22"/>
          <w:szCs w:val="22"/>
          <w:u w:color="212121"/>
          <w:rtl w:val="0"/>
          <w:lang w:val="en-US"/>
          <w14:textFill>
            <w14:solidFill>
              <w14:srgbClr w14:val="212121"/>
            </w14:solidFill>
          </w14:textFill>
        </w:rPr>
        <w:t>His work has been exhibited in numerous group exhibitions including those of the National Portrait Gallery, The BP Portrait Award, The</w:t>
      </w:r>
      <w:r>
        <w:rPr>
          <w:outline w:val="0"/>
          <w:color w:val="212121"/>
          <w:sz w:val="22"/>
          <w:szCs w:val="22"/>
          <w:u w:color="212121"/>
          <w:rtl w:val="0"/>
          <w:lang w:val="en-US"/>
          <w14:textFill>
            <w14:solidFill>
              <w14:srgbClr w14:val="212121"/>
            </w14:solidFill>
          </w14:textFill>
        </w:rPr>
        <w:t> </w:t>
      </w:r>
      <w:r>
        <w:rPr>
          <w:outline w:val="0"/>
          <w:color w:val="212121"/>
          <w:sz w:val="22"/>
          <w:szCs w:val="22"/>
          <w:u w:color="212121"/>
          <w:rtl w:val="0"/>
          <w:lang w:val="en-US"/>
          <w14:textFill>
            <w14:solidFill>
              <w14:srgbClr w14:val="212121"/>
            </w14:solidFill>
          </w14:textFill>
        </w:rPr>
        <w:t>Royal Society of Portrait Painters,</w:t>
      </w:r>
      <w:r>
        <w:rPr>
          <w:outline w:val="0"/>
          <w:color w:val="212121"/>
          <w:sz w:val="22"/>
          <w:szCs w:val="22"/>
          <w:u w:color="212121"/>
          <w:rtl w:val="0"/>
          <w:lang w:val="en-US"/>
          <w14:textFill>
            <w14:solidFill>
              <w14:srgbClr w14:val="212121"/>
            </w14:solidFill>
          </w14:textFill>
        </w:rPr>
        <w:t> </w:t>
      </w:r>
      <w:r>
        <w:rPr>
          <w:outline w:val="0"/>
          <w:color w:val="212121"/>
          <w:sz w:val="22"/>
          <w:szCs w:val="22"/>
          <w:u w:color="212121"/>
          <w:rtl w:val="0"/>
          <w:lang w:val="en-US"/>
          <w14:textFill>
            <w14:solidFill>
              <w14:srgbClr w14:val="212121"/>
            </w14:solidFill>
          </w14:textFill>
        </w:rPr>
        <w:t>Figurativas (MEAM Barcelona), The Columbia Threadneedle Prize and The Ruth Borchard Self Portrait Prize.</w:t>
      </w:r>
    </w:p>
    <w:p>
      <w:pPr>
        <w:pStyle w:val="Body A"/>
        <w:spacing w:before="0"/>
        <w:rPr>
          <w:outline w:val="0"/>
          <w:color w:val="212121"/>
          <w:sz w:val="22"/>
          <w:szCs w:val="22"/>
          <w:u w:color="212121"/>
          <w14:textFill>
            <w14:solidFill>
              <w14:srgbClr w14:val="212121"/>
            </w14:solidFill>
          </w14:textFill>
        </w:rPr>
      </w:pPr>
    </w:p>
    <w:p>
      <w:pPr>
        <w:pStyle w:val="Body A"/>
        <w:spacing w:before="0"/>
        <w:rPr>
          <w:outline w:val="0"/>
          <w:color w:val="212121"/>
          <w:sz w:val="22"/>
          <w:szCs w:val="22"/>
          <w:u w:color="212121"/>
          <w14:textFill>
            <w14:solidFill>
              <w14:srgbClr w14:val="212121"/>
            </w14:solidFill>
          </w14:textFill>
        </w:rPr>
      </w:pPr>
      <w:r>
        <w:rPr>
          <w:outline w:val="0"/>
          <w:color w:val="212121"/>
          <w:sz w:val="22"/>
          <w:szCs w:val="22"/>
          <w:u w:color="212121"/>
          <w:rtl w:val="0"/>
          <w:lang w:val="en-US"/>
          <w14:textFill>
            <w14:solidFill>
              <w14:srgbClr w14:val="212121"/>
            </w14:solidFill>
          </w14:textFill>
        </w:rPr>
        <w:t>Awards include The National Portrait Gallery's BP</w:t>
      </w:r>
      <w:r>
        <w:rPr>
          <w:outline w:val="0"/>
          <w:color w:val="212121"/>
          <w:sz w:val="22"/>
          <w:szCs w:val="22"/>
          <w:u w:color="212121"/>
          <w:rtl w:val="0"/>
          <w:lang w:val="en-US"/>
          <w14:textFill>
            <w14:solidFill>
              <w14:srgbClr w14:val="212121"/>
            </w14:solidFill>
          </w14:textFill>
        </w:rPr>
        <w:t> </w:t>
      </w:r>
      <w:r>
        <w:rPr>
          <w:outline w:val="0"/>
          <w:color w:val="212121"/>
          <w:sz w:val="22"/>
          <w:szCs w:val="22"/>
          <w:u w:color="212121"/>
          <w:rtl w:val="0"/>
          <w:lang w:val="en-US"/>
          <w14:textFill>
            <w14:solidFill>
              <w14:srgbClr w14:val="212121"/>
            </w14:solidFill>
          </w14:textFill>
        </w:rPr>
        <w:t>Young Artist Award</w:t>
      </w:r>
      <w:r>
        <w:rPr>
          <w:outline w:val="0"/>
          <w:color w:val="212121"/>
          <w:sz w:val="22"/>
          <w:szCs w:val="22"/>
          <w:u w:color="212121"/>
          <w:rtl w:val="0"/>
          <w:lang w:val="en-US"/>
          <w14:textFill>
            <w14:solidFill>
              <w14:srgbClr w14:val="212121"/>
            </w14:solidFill>
          </w14:textFill>
        </w:rPr>
        <w:t> </w:t>
      </w:r>
      <w:r>
        <w:rPr>
          <w:outline w:val="0"/>
          <w:color w:val="212121"/>
          <w:sz w:val="22"/>
          <w:szCs w:val="22"/>
          <w:u w:color="212121"/>
          <w:rtl w:val="0"/>
          <w:lang w:val="en-US"/>
          <w14:textFill>
            <w14:solidFill>
              <w14:srgbClr w14:val="212121"/>
            </w14:solidFill>
          </w14:textFill>
        </w:rPr>
        <w:t>and</w:t>
      </w:r>
      <w:r>
        <w:rPr>
          <w:outline w:val="0"/>
          <w:color w:val="212121"/>
          <w:sz w:val="22"/>
          <w:szCs w:val="22"/>
          <w:u w:color="212121"/>
          <w:rtl w:val="0"/>
          <w:lang w:val="en-US"/>
          <w14:textFill>
            <w14:solidFill>
              <w14:srgbClr w14:val="212121"/>
            </w14:solidFill>
          </w14:textFill>
        </w:rPr>
        <w:t> </w:t>
      </w:r>
      <w:r>
        <w:rPr>
          <w:outline w:val="0"/>
          <w:color w:val="212121"/>
          <w:sz w:val="22"/>
          <w:szCs w:val="22"/>
          <w:u w:color="212121"/>
          <w:rtl w:val="0"/>
          <w:lang w:val="en-US"/>
          <w14:textFill>
            <w14:solidFill>
              <w14:srgbClr w14:val="212121"/>
            </w14:solidFill>
          </w14:textFill>
        </w:rPr>
        <w:t>The De Lazlo Foundation Award for excellence</w:t>
      </w:r>
      <w:r>
        <w:rPr>
          <w:outline w:val="0"/>
          <w:color w:val="212121"/>
          <w:sz w:val="22"/>
          <w:szCs w:val="22"/>
          <w:u w:color="212121"/>
          <w:rtl w:val="0"/>
          <w:lang w:val="en-US"/>
          <w14:textFill>
            <w14:solidFill>
              <w14:srgbClr w14:val="212121"/>
            </w14:solidFill>
          </w14:textFill>
        </w:rPr>
        <w:t> </w:t>
      </w:r>
      <w:r>
        <w:rPr>
          <w:outline w:val="0"/>
          <w:color w:val="212121"/>
          <w:sz w:val="22"/>
          <w:szCs w:val="22"/>
          <w:u w:color="212121"/>
          <w:rtl w:val="0"/>
          <w:lang w:val="en-US"/>
          <w14:textFill>
            <w14:solidFill>
              <w14:srgbClr w14:val="212121"/>
            </w14:solidFill>
          </w14:textFill>
        </w:rPr>
        <w:t>from The Royal Society of Portrait Painters.</w:t>
      </w:r>
      <w:r>
        <w:rPr>
          <w:outline w:val="0"/>
          <w:color w:val="212121"/>
          <w:sz w:val="22"/>
          <w:szCs w:val="22"/>
          <w:u w:color="212121"/>
          <w:rtl w:val="0"/>
          <w:lang w:val="en-US"/>
          <w14:textFill>
            <w14:solidFill>
              <w14:srgbClr w14:val="212121"/>
            </w14:solidFill>
          </w14:textFill>
        </w:rPr>
        <w:t> </w:t>
      </w:r>
    </w:p>
    <w:p>
      <w:pPr>
        <w:pStyle w:val="Body A"/>
        <w:spacing w:before="0"/>
        <w:rPr>
          <w:outline w:val="0"/>
          <w:color w:val="212121"/>
          <w:sz w:val="22"/>
          <w:szCs w:val="22"/>
          <w:u w:color="212121"/>
          <w14:textFill>
            <w14:solidFill>
              <w14:srgbClr w14:val="212121"/>
            </w14:solidFill>
          </w14:textFill>
        </w:rPr>
      </w:pPr>
      <w:r>
        <w:rPr>
          <w:outline w:val="0"/>
          <w:color w:val="212121"/>
          <w:sz w:val="22"/>
          <w:szCs w:val="22"/>
          <w:u w:color="212121"/>
          <w:rtl w:val="0"/>
          <w:lang w:val="en-US"/>
          <w14:textFill>
            <w14:solidFill>
              <w14:srgbClr w14:val="212121"/>
            </w14:solidFill>
          </w14:textFill>
        </w:rPr>
        <w:t>​</w:t>
      </w:r>
    </w:p>
    <w:p>
      <w:pPr>
        <w:pStyle w:val="Body A"/>
        <w:spacing w:before="0"/>
        <w:rPr>
          <w:outline w:val="0"/>
          <w:color w:val="212121"/>
          <w:sz w:val="22"/>
          <w:szCs w:val="22"/>
          <w:u w:color="212121"/>
          <w14:textFill>
            <w14:solidFill>
              <w14:srgbClr w14:val="212121"/>
            </w14:solidFill>
          </w14:textFill>
        </w:rPr>
      </w:pPr>
      <w:r>
        <w:rPr>
          <w:outline w:val="0"/>
          <w:color w:val="212121"/>
          <w:sz w:val="22"/>
          <w:szCs w:val="22"/>
          <w:u w:color="212121"/>
          <w:rtl w:val="0"/>
          <w:lang w:val="en-US"/>
          <w14:textFill>
            <w14:solidFill>
              <w14:srgbClr w14:val="212121"/>
            </w14:solidFill>
          </w14:textFill>
        </w:rPr>
        <w:t>In 2019, The Ruth Borchard Collection,</w:t>
      </w:r>
      <w:r>
        <w:rPr>
          <w:outline w:val="0"/>
          <w:color w:val="212121"/>
          <w:sz w:val="22"/>
          <w:szCs w:val="22"/>
          <w:u w:color="212121"/>
          <w:rtl w:val="0"/>
          <w:lang w:val="en-US"/>
          <w14:textFill>
            <w14:solidFill>
              <w14:srgbClr w14:val="212121"/>
            </w14:solidFill>
          </w14:textFill>
        </w:rPr>
        <w:t> </w:t>
      </w:r>
      <w:r>
        <w:rPr>
          <w:outline w:val="0"/>
          <w:color w:val="212121"/>
          <w:sz w:val="22"/>
          <w:szCs w:val="22"/>
          <w:u w:color="212121"/>
          <w:rtl w:val="0"/>
          <w:lang w:val="en-US"/>
          <w14:textFill>
            <w14:solidFill>
              <w14:srgbClr w14:val="212121"/>
            </w14:solidFill>
          </w14:textFill>
        </w:rPr>
        <w:t>the UK</w:t>
      </w:r>
      <w:r>
        <w:rPr>
          <w:rFonts w:ascii="Arial Unicode MS" w:hAnsi="Arial Unicode MS" w:hint="default"/>
          <w:outline w:val="0"/>
          <w:color w:val="212121"/>
          <w:sz w:val="22"/>
          <w:szCs w:val="22"/>
          <w:u w:color="212121"/>
          <w:rtl w:val="0"/>
          <w:lang w:val="en-US"/>
          <w14:textFill>
            <w14:solidFill>
              <w14:srgbClr w14:val="212121"/>
            </w14:solidFill>
          </w14:textFill>
        </w:rPr>
        <w:t>’</w:t>
      </w:r>
      <w:r>
        <w:rPr>
          <w:outline w:val="0"/>
          <w:color w:val="212121"/>
          <w:sz w:val="22"/>
          <w:szCs w:val="22"/>
          <w:u w:color="212121"/>
          <w:rtl w:val="0"/>
          <w:lang w:val="en-US"/>
          <w14:textFill>
            <w14:solidFill>
              <w14:srgbClr w14:val="212121"/>
            </w14:solidFill>
          </w14:textFill>
        </w:rPr>
        <w:t>s only public collection of self portraits, purchased a self portrait for their</w:t>
      </w:r>
      <w:r>
        <w:rPr>
          <w:outline w:val="0"/>
          <w:color w:val="212121"/>
          <w:sz w:val="22"/>
          <w:szCs w:val="22"/>
          <w:u w:color="212121"/>
          <w:rtl w:val="0"/>
          <w:lang w:val="en-US"/>
          <w14:textFill>
            <w14:solidFill>
              <w14:srgbClr w14:val="212121"/>
            </w14:solidFill>
          </w14:textFill>
        </w:rPr>
        <w:t> </w:t>
      </w:r>
      <w:r>
        <w:rPr>
          <w:outline w:val="0"/>
          <w:color w:val="212121"/>
          <w:sz w:val="22"/>
          <w:szCs w:val="22"/>
          <w:u w:color="212121"/>
          <w:rtl w:val="0"/>
          <w:lang w:val="fr-FR"/>
          <w14:textFill>
            <w14:solidFill>
              <w14:srgbClr w14:val="212121"/>
            </w14:solidFill>
          </w14:textFill>
        </w:rPr>
        <w:t>collection.</w:t>
      </w:r>
    </w:p>
    <w:p>
      <w:pPr>
        <w:pStyle w:val="Body A"/>
        <w:spacing w:before="0"/>
        <w:rPr>
          <w:outline w:val="0"/>
          <w:color w:val="212121"/>
          <w:sz w:val="22"/>
          <w:szCs w:val="22"/>
          <w:u w:color="212121"/>
          <w14:textFill>
            <w14:solidFill>
              <w14:srgbClr w14:val="212121"/>
            </w14:solidFill>
          </w14:textFill>
        </w:rPr>
      </w:pPr>
      <w:r>
        <w:rPr>
          <w:outline w:val="0"/>
          <w:color w:val="212121"/>
          <w:sz w:val="22"/>
          <w:szCs w:val="22"/>
          <w:u w:color="212121"/>
          <w:rtl w:val="0"/>
          <w:lang w:val="en-US"/>
          <w14:textFill>
            <w14:solidFill>
              <w14:srgbClr w14:val="212121"/>
            </w14:solidFill>
          </w14:textFill>
        </w:rPr>
        <w:t>​​</w:t>
      </w:r>
    </w:p>
    <w:p>
      <w:pPr>
        <w:pStyle w:val="Body A"/>
        <w:spacing w:before="0"/>
        <w:rPr>
          <w:outline w:val="0"/>
          <w:color w:val="212121"/>
          <w:sz w:val="22"/>
          <w:szCs w:val="22"/>
          <w:u w:color="212121"/>
          <w14:textFill>
            <w14:solidFill>
              <w14:srgbClr w14:val="212121"/>
            </w14:solidFill>
          </w14:textFill>
        </w:rPr>
      </w:pPr>
      <w:r>
        <w:rPr>
          <w:outline w:val="0"/>
          <w:color w:val="212121"/>
          <w:sz w:val="22"/>
          <w:szCs w:val="22"/>
          <w:u w:color="212121"/>
          <w:rtl w:val="0"/>
          <w:lang w:val="en-US"/>
          <w14:textFill>
            <w14:solidFill>
              <w14:srgbClr w14:val="212121"/>
            </w14:solidFill>
          </w14:textFill>
        </w:rPr>
        <w:t>He is a council member for the Artist General Benevolent Institution (AGBI), one of the UK</w:t>
      </w:r>
      <w:r>
        <w:rPr>
          <w:rFonts w:ascii="Arial Unicode MS" w:hAnsi="Arial Unicode MS" w:hint="default"/>
          <w:outline w:val="0"/>
          <w:color w:val="212121"/>
          <w:sz w:val="22"/>
          <w:szCs w:val="22"/>
          <w:u w:color="212121"/>
          <w:rtl w:val="0"/>
          <w:lang w:val="en-US"/>
          <w14:textFill>
            <w14:solidFill>
              <w14:srgbClr w14:val="212121"/>
            </w14:solidFill>
          </w14:textFill>
        </w:rPr>
        <w:t>’</w:t>
      </w:r>
      <w:r>
        <w:rPr>
          <w:outline w:val="0"/>
          <w:color w:val="212121"/>
          <w:sz w:val="22"/>
          <w:szCs w:val="22"/>
          <w:u w:color="212121"/>
          <w:rtl w:val="0"/>
          <w:lang w:val="en-US"/>
          <w14:textFill>
            <w14:solidFill>
              <w14:srgbClr w14:val="212121"/>
            </w14:solidFill>
          </w14:textFill>
        </w:rPr>
        <w:t>s oldest charities which financially supports professional artists in need and their dependents living in England, Wales or Northern Ireland who cannot work or earn due to accident, illness or older age.</w:t>
      </w:r>
    </w:p>
    <w:p>
      <w:pPr>
        <w:pStyle w:val="Body A"/>
        <w:spacing w:before="0"/>
        <w:rPr>
          <w:outline w:val="0"/>
          <w:color w:val="212121"/>
          <w:sz w:val="22"/>
          <w:szCs w:val="22"/>
          <w:u w:color="212121"/>
          <w14:textFill>
            <w14:solidFill>
              <w14:srgbClr w14:val="212121"/>
            </w14:solidFill>
          </w14:textFill>
        </w:rPr>
      </w:pPr>
      <w:r>
        <w:rPr>
          <w:outline w:val="0"/>
          <w:color w:val="212121"/>
          <w:sz w:val="22"/>
          <w:szCs w:val="22"/>
          <w:u w:color="212121"/>
          <w:rtl w:val="0"/>
          <w:lang w:val="en-US"/>
          <w14:textFill>
            <w14:solidFill>
              <w14:srgbClr w14:val="212121"/>
            </w14:solidFill>
          </w14:textFill>
        </w:rPr>
        <w:t>​​</w:t>
      </w:r>
    </w:p>
    <w:p>
      <w:pPr>
        <w:pStyle w:val="Body A"/>
        <w:spacing w:before="0"/>
        <w:rPr>
          <w:outline w:val="0"/>
          <w:color w:val="212121"/>
          <w:sz w:val="22"/>
          <w:szCs w:val="22"/>
          <w:u w:color="212121"/>
          <w14:textFill>
            <w14:solidFill>
              <w14:srgbClr w14:val="212121"/>
            </w14:solidFill>
          </w14:textFill>
        </w:rPr>
      </w:pPr>
      <w:r>
        <w:rPr>
          <w:outline w:val="0"/>
          <w:color w:val="212121"/>
          <w:sz w:val="22"/>
          <w:szCs w:val="22"/>
          <w:u w:color="212121"/>
          <w:rtl w:val="0"/>
          <w:lang w:val="en-US"/>
          <w14:textFill>
            <w14:solidFill>
              <w14:srgbClr w14:val="212121"/>
            </w14:solidFill>
          </w14:textFill>
        </w:rPr>
        <w:t xml:space="preserve">On his process, Jamie writes </w:t>
      </w:r>
      <w:r>
        <w:rPr>
          <w:rFonts w:ascii="Arial Unicode MS" w:hAnsi="Arial Unicode MS" w:hint="default"/>
          <w:outline w:val="0"/>
          <w:color w:val="212121"/>
          <w:sz w:val="22"/>
          <w:szCs w:val="22"/>
          <w:u w:color="212121"/>
          <w:rtl w:val="1"/>
          <w:lang w:val="ar-SA" w:bidi="ar-SA"/>
          <w14:textFill>
            <w14:solidFill>
              <w14:srgbClr w14:val="212121"/>
            </w14:solidFill>
          </w14:textFill>
        </w:rPr>
        <w:t>“</w:t>
      </w:r>
      <w:r>
        <w:rPr>
          <w:outline w:val="0"/>
          <w:color w:val="212121"/>
          <w:sz w:val="22"/>
          <w:szCs w:val="22"/>
          <w:u w:color="212121"/>
          <w:rtl w:val="0"/>
          <w:lang w:val="en-US"/>
          <w14:textFill>
            <w14:solidFill>
              <w14:srgbClr w14:val="212121"/>
            </w14:solidFill>
          </w14:textFill>
        </w:rPr>
        <w:t>Concept is at the forefront of my work, my objective is to understand who I</w:t>
      </w:r>
      <w:r>
        <w:rPr>
          <w:rFonts w:ascii="Arial Unicode MS" w:hAnsi="Arial Unicode MS" w:hint="default"/>
          <w:outline w:val="0"/>
          <w:color w:val="212121"/>
          <w:sz w:val="22"/>
          <w:szCs w:val="22"/>
          <w:u w:color="212121"/>
          <w:rtl w:val="0"/>
          <w:lang w:val="en-US"/>
          <w14:textFill>
            <w14:solidFill>
              <w14:srgbClr w14:val="212121"/>
            </w14:solidFill>
          </w14:textFill>
        </w:rPr>
        <w:t>’</w:t>
      </w:r>
      <w:r>
        <w:rPr>
          <w:outline w:val="0"/>
          <w:color w:val="212121"/>
          <w:sz w:val="22"/>
          <w:szCs w:val="22"/>
          <w:u w:color="212121"/>
          <w:rtl w:val="0"/>
          <w:lang w:val="en-US"/>
          <w14:textFill>
            <w14:solidFill>
              <w14:srgbClr w14:val="212121"/>
            </w14:solidFill>
          </w14:textFill>
        </w:rPr>
        <w:t>m painting and develop the ideas before I begin the final painting. My process starts with gathering information, usually by spending time with the sitter both in and outside of the studio, making studies and collecting reference material. Throughout this, the aesthetic and compositional ideas begin to take shape and I follow the ideas until I eventually arrive at what I consider my starting point.</w:t>
      </w:r>
      <w:r>
        <w:rPr>
          <w:outline w:val="0"/>
          <w:color w:val="212121"/>
          <w:sz w:val="22"/>
          <w:szCs w:val="22"/>
          <w:u w:color="212121"/>
          <w:rtl w:val="0"/>
          <w:lang w:val="en-US"/>
          <w14:textFill>
            <w14:solidFill>
              <w14:srgbClr w14:val="212121"/>
            </w14:solidFill>
          </w14:textFill>
        </w:rPr>
        <w:t>”</w:t>
      </w:r>
    </w:p>
    <w:p>
      <w:pPr>
        <w:pStyle w:val="Body A"/>
        <w:spacing w:before="0"/>
        <w:rPr>
          <w:outline w:val="0"/>
          <w:color w:val="212121"/>
          <w:sz w:val="22"/>
          <w:szCs w:val="22"/>
          <w:u w:color="212121"/>
          <w14:textFill>
            <w14:solidFill>
              <w14:srgbClr w14:val="212121"/>
            </w14:solidFill>
          </w14:textFill>
        </w:rPr>
      </w:pPr>
    </w:p>
    <w:p>
      <w:pPr>
        <w:pStyle w:val="Body A"/>
        <w:spacing w:before="0"/>
        <w:rPr>
          <w:outline w:val="0"/>
          <w:color w:val="212121"/>
          <w:sz w:val="22"/>
          <w:szCs w:val="22"/>
          <w:u w:color="212121"/>
          <w14:textFill>
            <w14:solidFill>
              <w14:srgbClr w14:val="212121"/>
            </w14:solidFill>
          </w14:textFill>
        </w:rPr>
      </w:pPr>
      <w:r>
        <w:rPr>
          <w:outline w:val="0"/>
          <w:color w:val="212121"/>
          <w:sz w:val="22"/>
          <w:szCs w:val="22"/>
          <w:u w:color="212121"/>
          <w:rtl w:val="0"/>
          <w:lang w:val="es-ES_tradnl"/>
          <w14:textFill>
            <w14:solidFill>
              <w14:srgbClr w14:val="212121"/>
            </w14:solidFill>
          </w14:textFill>
        </w:rPr>
        <w:t>Jamie</w:t>
      </w:r>
      <w:r>
        <w:rPr>
          <w:rFonts w:ascii="Arial Unicode MS" w:hAnsi="Arial Unicode MS" w:hint="default"/>
          <w:outline w:val="0"/>
          <w:color w:val="212121"/>
          <w:sz w:val="22"/>
          <w:szCs w:val="22"/>
          <w:u w:color="212121"/>
          <w:rtl w:val="0"/>
          <w:lang w:val="en-US"/>
          <w14:textFill>
            <w14:solidFill>
              <w14:srgbClr w14:val="212121"/>
            </w14:solidFill>
          </w14:textFill>
        </w:rPr>
        <w:t>’</w:t>
      </w:r>
      <w:r>
        <w:rPr>
          <w:outline w:val="0"/>
          <w:color w:val="212121"/>
          <w:sz w:val="22"/>
          <w:szCs w:val="22"/>
          <w:u w:color="212121"/>
          <w:rtl w:val="0"/>
          <w:lang w:val="en-US"/>
          <w14:textFill>
            <w14:solidFill>
              <w14:srgbClr w14:val="212121"/>
            </w14:solidFill>
          </w14:textFill>
        </w:rPr>
        <w:t>s studio is conveniently situated just off Battersea park, London SW11. However he is happy to travel and work elsewhere if it is better for the sitter (and ultimately for the painting). Working from life is always his default setting, however he has incorporated good ways of using source material (Oil studies, mannequins, photographs, video etc...) to make the process more time effective for all involved, without it impacting on the final painting.</w:t>
      </w:r>
    </w:p>
    <w:p>
      <w:pPr>
        <w:pStyle w:val="Body A"/>
        <w:spacing w:before="0"/>
        <w:rPr>
          <w:outline w:val="0"/>
          <w:color w:val="212121"/>
          <w:sz w:val="22"/>
          <w:szCs w:val="22"/>
          <w:u w:color="212121"/>
          <w14:textFill>
            <w14:solidFill>
              <w14:srgbClr w14:val="212121"/>
            </w14:solidFill>
          </w14:textFill>
        </w:rPr>
      </w:pPr>
    </w:p>
    <w:p>
      <w:pPr>
        <w:pStyle w:val="Body A"/>
        <w:spacing w:before="0"/>
      </w:pPr>
      <w:r>
        <w:rPr>
          <w:rFonts w:ascii="Arial Unicode MS" w:hAnsi="Arial Unicode MS" w:hint="default"/>
          <w:outline w:val="0"/>
          <w:color w:val="212121"/>
          <w:sz w:val="22"/>
          <w:szCs w:val="22"/>
          <w:u w:color="212121"/>
          <w:rtl w:val="1"/>
          <w:lang w:val="ar-SA" w:bidi="ar-SA"/>
          <w14:textFill>
            <w14:solidFill>
              <w14:srgbClr w14:val="212121"/>
            </w14:solidFill>
          </w14:textFill>
        </w:rPr>
        <w:t>“</w:t>
      </w:r>
      <w:r>
        <w:rPr>
          <w:outline w:val="0"/>
          <w:color w:val="212121"/>
          <w:sz w:val="22"/>
          <w:szCs w:val="22"/>
          <w:u w:color="212121"/>
          <w:rtl w:val="0"/>
          <w:lang w:val="en-US"/>
          <w14:textFill>
            <w14:solidFill>
              <w14:srgbClr w14:val="212121"/>
            </w14:solidFill>
          </w14:textFill>
        </w:rPr>
        <w:t>My intention is always to make a painting in its own right, rather than a portrait. This may sound pedantic, but I think there</w:t>
      </w:r>
      <w:r>
        <w:rPr>
          <w:rFonts w:ascii="Arial Unicode MS" w:hAnsi="Arial Unicode MS" w:hint="default"/>
          <w:outline w:val="0"/>
          <w:color w:val="212121"/>
          <w:sz w:val="22"/>
          <w:szCs w:val="22"/>
          <w:u w:color="212121"/>
          <w:rtl w:val="0"/>
          <w:lang w:val="en-US"/>
          <w14:textFill>
            <w14:solidFill>
              <w14:srgbClr w14:val="212121"/>
            </w14:solidFill>
          </w14:textFill>
        </w:rPr>
        <w:t>’</w:t>
      </w:r>
      <w:r>
        <w:rPr>
          <w:outline w:val="0"/>
          <w:color w:val="212121"/>
          <w:sz w:val="22"/>
          <w:szCs w:val="22"/>
          <w:u w:color="212121"/>
          <w:rtl w:val="0"/>
          <w:lang w:val="en-US"/>
          <w14:textFill>
            <w14:solidFill>
              <w14:srgbClr w14:val="212121"/>
            </w14:solidFill>
          </w14:textFill>
        </w:rPr>
        <w:t>s a significant difference. Not to diminish the portrait element, but hopefully to elevate it. I want the work to be able to exist anywhere</w:t>
      </w:r>
      <w:r>
        <w:rPr>
          <w:outline w:val="0"/>
          <w:color w:val="212121"/>
          <w:sz w:val="22"/>
          <w:szCs w:val="22"/>
          <w:u w:color="212121"/>
          <w:rtl w:val="0"/>
          <w:lang w:val="en-US"/>
          <w14:textFill>
            <w14:solidFill>
              <w14:srgbClr w14:val="212121"/>
            </w14:solidFill>
          </w14:textFill>
        </w:rPr>
        <w:t>”</w:t>
      </w:r>
      <w:r>
        <w:rPr>
          <w:outline w:val="0"/>
          <w:color w:val="212121"/>
          <w:sz w:val="22"/>
          <w:szCs w:val="22"/>
          <w:u w:color="212121"/>
          <w:rtl w:val="0"/>
          <w:lang w:val="en-US"/>
          <w14:textFill>
            <w14:solidFill>
              <w14:srgbClr w14:val="212121"/>
            </w14:solidFill>
          </w14:textFill>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